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64" w:rsidRPr="008A7C64" w:rsidRDefault="008A7C64" w:rsidP="008A7C64">
      <w:pPr>
        <w:jc w:val="center"/>
        <w:rPr>
          <w:rFonts w:ascii="Arial" w:hAnsi="Arial" w:cs="Arial"/>
          <w:bCs/>
          <w:sz w:val="24"/>
          <w:szCs w:val="24"/>
        </w:rPr>
      </w:pPr>
      <w:bookmarkStart w:id="0" w:name="_GoBack"/>
      <w:r w:rsidRPr="008A7C64">
        <w:rPr>
          <w:rFonts w:ascii="Arial" w:hAnsi="Arial" w:cs="Arial"/>
          <w:bCs/>
          <w:sz w:val="24"/>
          <w:szCs w:val="24"/>
        </w:rPr>
        <w:t>Steve Tessler</w:t>
      </w:r>
    </w:p>
    <w:p w:rsidR="008A7C64" w:rsidRPr="008A7C64" w:rsidRDefault="008A7C64" w:rsidP="008A7C64">
      <w:pPr>
        <w:rPr>
          <w:rFonts w:ascii="Arial" w:hAnsi="Arial" w:cs="Arial"/>
          <w:bCs/>
          <w:sz w:val="24"/>
          <w:szCs w:val="24"/>
        </w:rPr>
      </w:pPr>
    </w:p>
    <w:p w:rsidR="008A7C64" w:rsidRPr="008A7C64" w:rsidRDefault="008A7C64" w:rsidP="008A7C64">
      <w:pPr>
        <w:rPr>
          <w:rFonts w:ascii="Arial" w:hAnsi="Arial" w:cs="Arial"/>
          <w:bCs/>
          <w:sz w:val="24"/>
          <w:szCs w:val="24"/>
        </w:rPr>
      </w:pPr>
      <w:r w:rsidRPr="008A7C64">
        <w:rPr>
          <w:rFonts w:ascii="Arial" w:hAnsi="Arial" w:cs="Arial"/>
          <w:bCs/>
          <w:sz w:val="24"/>
          <w:szCs w:val="24"/>
        </w:rPr>
        <w:t>Steve Tessler is the West Michigan Production Manager for ATA National Title Group.  Steve’s 20+ years of title insurance experience started with the basics; tax specialist, customer service representative, construction draw coordinator, final policy clerk, abstractor, and examiner with one of the nation’s largest underwriters.  Continuing with that underwriter into the role of Production Manager in West Michigan and relocating to the East side of Michigan to a similar position.  After a short tour in the world of Escrow, transitioned back to Title as a Commercial Abstractor.  Moving back to West Michigan provided the opportunity to assume the role of Production Manager with another national underwriter.  From there the transition to his current position with ATA National Title Group.</w:t>
      </w:r>
    </w:p>
    <w:bookmarkEnd w:id="0"/>
    <w:p w:rsidR="00425742" w:rsidRPr="008A7C64" w:rsidRDefault="00425742"/>
    <w:sectPr w:rsidR="00425742" w:rsidRPr="008A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64"/>
    <w:rsid w:val="00425742"/>
    <w:rsid w:val="005F536C"/>
    <w:rsid w:val="008A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1AF53-FA8E-464E-9CB0-D42E7A3E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C6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2017-12-14T23:01:00Z</dcterms:created>
  <dcterms:modified xsi:type="dcterms:W3CDTF">2017-12-14T23:01:00Z</dcterms:modified>
</cp:coreProperties>
</file>