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C5" w:rsidRDefault="00660C56">
      <w:r>
        <w:t xml:space="preserve">David </w:t>
      </w:r>
      <w:proofErr w:type="spellStart"/>
      <w:r>
        <w:t>Kressel</w:t>
      </w:r>
      <w:proofErr w:type="spellEnd"/>
    </w:p>
    <w:p w:rsidR="00660C56" w:rsidRDefault="00660C56"/>
    <w:p w:rsidR="00660C56" w:rsidRDefault="00660C56" w:rsidP="00660C56">
      <w:r>
        <w:t xml:space="preserve">David started his career at Fidelity Investments covering technology and healthcare stocks. After business school he worked at a medical device private equity firm. Prior to joining </w:t>
      </w:r>
      <w:proofErr w:type="spellStart"/>
      <w:r>
        <w:t>NotaryCam</w:t>
      </w:r>
      <w:proofErr w:type="spellEnd"/>
      <w:r>
        <w:t xml:space="preserve">, he was CFO at an independent escrow company which opened his eyes to the antiquated, paper-based ways of that industry, and the crucial role of the notary public. He helped found </w:t>
      </w:r>
      <w:proofErr w:type="spellStart"/>
      <w:r>
        <w:t>NotaryCam</w:t>
      </w:r>
      <w:proofErr w:type="spellEnd"/>
      <w:r>
        <w:t xml:space="preserve"> to revolutionize the notary process. He has a Bachelor's Degree with Honors in Chemistry from Harvard and an MBA from The Tuck School of Business at Dartmouth. </w:t>
      </w:r>
    </w:p>
    <w:p w:rsidR="00660C56" w:rsidRDefault="00660C56">
      <w:bookmarkStart w:id="0" w:name="_GoBack"/>
      <w:bookmarkEnd w:id="0"/>
    </w:p>
    <w:sectPr w:rsidR="0066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56"/>
    <w:rsid w:val="00660C56"/>
    <w:rsid w:val="007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56D9"/>
  <w15:chartTrackingRefBased/>
  <w15:docId w15:val="{8B88ECBC-90B6-43C9-BEFC-128A9B3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</cp:lastModifiedBy>
  <cp:revision>1</cp:revision>
  <dcterms:created xsi:type="dcterms:W3CDTF">2018-03-19T14:15:00Z</dcterms:created>
  <dcterms:modified xsi:type="dcterms:W3CDTF">2018-03-19T14:16:00Z</dcterms:modified>
</cp:coreProperties>
</file>