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CEB1" w14:textId="7734069A" w:rsidR="00B55D2E" w:rsidRDefault="00B55D2E" w:rsidP="00B55D2E">
      <w:pPr>
        <w:shd w:val="clear" w:color="auto" w:fill="FFFFFF"/>
        <w:rPr>
          <w:rFonts w:ascii="Arial" w:eastAsia="Times New Roman" w:hAnsi="Arial" w:cs="Arial"/>
          <w:b/>
          <w:bCs/>
          <w:color w:val="232323"/>
          <w:spacing w:val="8"/>
        </w:rPr>
      </w:pPr>
      <w:r>
        <w:rPr>
          <w:rFonts w:ascii="Arial" w:eastAsia="Times New Roman" w:hAnsi="Arial" w:cs="Arial"/>
          <w:b/>
          <w:bCs/>
          <w:color w:val="232323"/>
          <w:spacing w:val="8"/>
        </w:rPr>
        <w:t>Dr. Paul Isely Bio</w:t>
      </w:r>
    </w:p>
    <w:p w14:paraId="43622267" w14:textId="77777777" w:rsidR="00B55D2E" w:rsidRDefault="00B55D2E" w:rsidP="00B55D2E">
      <w:pPr>
        <w:shd w:val="clear" w:color="auto" w:fill="FFFFFF"/>
        <w:rPr>
          <w:rFonts w:ascii="Arial" w:eastAsia="Times New Roman" w:hAnsi="Arial" w:cs="Arial"/>
          <w:b/>
          <w:bCs/>
          <w:color w:val="232323"/>
          <w:spacing w:val="8"/>
        </w:rPr>
      </w:pPr>
    </w:p>
    <w:p w14:paraId="17F4D4FA" w14:textId="33FB1BB1" w:rsidR="00B55D2E" w:rsidRPr="00B55D2E" w:rsidRDefault="00B55D2E" w:rsidP="00B55D2E">
      <w:pPr>
        <w:shd w:val="clear" w:color="auto" w:fill="FFFFFF"/>
        <w:rPr>
          <w:rFonts w:ascii="Arial" w:eastAsia="Times New Roman" w:hAnsi="Arial" w:cs="Arial"/>
          <w:color w:val="232323"/>
          <w:spacing w:val="8"/>
        </w:rPr>
      </w:pPr>
      <w:r>
        <w:rPr>
          <w:rFonts w:ascii="Arial" w:eastAsia="Times New Roman" w:hAnsi="Arial" w:cs="Arial"/>
          <w:b/>
          <w:bCs/>
          <w:color w:val="232323"/>
          <w:spacing w:val="8"/>
        </w:rPr>
        <w:t>T</w:t>
      </w:r>
      <w:r w:rsidRPr="00B55D2E">
        <w:rPr>
          <w:rFonts w:ascii="Arial" w:eastAsia="Times New Roman" w:hAnsi="Arial" w:cs="Arial"/>
          <w:b/>
          <w:bCs/>
          <w:color w:val="232323"/>
          <w:spacing w:val="8"/>
        </w:rPr>
        <w:t>itle</w:t>
      </w:r>
    </w:p>
    <w:p w14:paraId="269B3AF6" w14:textId="77777777" w:rsidR="00B55D2E" w:rsidRPr="00B55D2E" w:rsidRDefault="00B55D2E" w:rsidP="00B55D2E">
      <w:pPr>
        <w:rPr>
          <w:rFonts w:ascii="Times New Roman" w:eastAsia="Times New Roman" w:hAnsi="Times New Roman" w:cs="Times New Roman"/>
          <w:sz w:val="24"/>
          <w:szCs w:val="24"/>
        </w:rPr>
      </w:pPr>
      <w:r w:rsidRPr="00B55D2E">
        <w:rPr>
          <w:rFonts w:ascii="Arial" w:eastAsia="Times New Roman" w:hAnsi="Arial" w:cs="Arial"/>
          <w:color w:val="232323"/>
          <w:spacing w:val="8"/>
          <w:shd w:val="clear" w:color="auto" w:fill="FFFFFF"/>
        </w:rPr>
        <w:t>Associate Dean of Undergraduate Programs</w:t>
      </w:r>
    </w:p>
    <w:p w14:paraId="2C31B56D" w14:textId="77777777" w:rsidR="00B55D2E" w:rsidRPr="00B55D2E" w:rsidRDefault="00B55D2E" w:rsidP="00B55D2E">
      <w:pPr>
        <w:shd w:val="clear" w:color="auto" w:fill="FFFFFF"/>
        <w:rPr>
          <w:rFonts w:ascii="Arial" w:eastAsia="Times New Roman" w:hAnsi="Arial" w:cs="Arial"/>
          <w:color w:val="232323"/>
          <w:spacing w:val="8"/>
        </w:rPr>
      </w:pPr>
      <w:r w:rsidRPr="00B55D2E">
        <w:rPr>
          <w:rFonts w:ascii="Arial" w:eastAsia="Times New Roman" w:hAnsi="Arial" w:cs="Arial"/>
          <w:b/>
          <w:bCs/>
          <w:color w:val="232323"/>
          <w:spacing w:val="8"/>
        </w:rPr>
        <w:t>Office</w:t>
      </w:r>
    </w:p>
    <w:p w14:paraId="0A09EA12" w14:textId="77777777" w:rsidR="00B55D2E" w:rsidRPr="00B55D2E" w:rsidRDefault="00B55D2E" w:rsidP="00B55D2E">
      <w:pPr>
        <w:rPr>
          <w:rFonts w:ascii="Times New Roman" w:eastAsia="Times New Roman" w:hAnsi="Times New Roman" w:cs="Times New Roman"/>
          <w:sz w:val="24"/>
          <w:szCs w:val="24"/>
        </w:rPr>
      </w:pPr>
      <w:r w:rsidRPr="00B55D2E">
        <w:rPr>
          <w:rFonts w:ascii="Arial" w:eastAsia="Times New Roman" w:hAnsi="Arial" w:cs="Arial"/>
          <w:color w:val="232323"/>
          <w:spacing w:val="8"/>
          <w:shd w:val="clear" w:color="auto" w:fill="FFFFFF"/>
        </w:rPr>
        <w:t>3017 L. William Seidman Center</w:t>
      </w:r>
    </w:p>
    <w:p w14:paraId="3965755A" w14:textId="77777777" w:rsidR="00B55D2E" w:rsidRPr="00B55D2E" w:rsidRDefault="00B55D2E" w:rsidP="00B55D2E">
      <w:pPr>
        <w:shd w:val="clear" w:color="auto" w:fill="FFFFFF"/>
        <w:rPr>
          <w:rFonts w:ascii="Arial" w:eastAsia="Times New Roman" w:hAnsi="Arial" w:cs="Arial"/>
          <w:color w:val="232323"/>
          <w:spacing w:val="8"/>
        </w:rPr>
      </w:pPr>
      <w:r w:rsidRPr="00B55D2E">
        <w:rPr>
          <w:rFonts w:ascii="Arial" w:eastAsia="Times New Roman" w:hAnsi="Arial" w:cs="Arial"/>
          <w:b/>
          <w:bCs/>
          <w:color w:val="232323"/>
          <w:spacing w:val="8"/>
        </w:rPr>
        <w:t>Phone</w:t>
      </w:r>
    </w:p>
    <w:p w14:paraId="0453DC1C" w14:textId="77777777" w:rsidR="00B55D2E" w:rsidRPr="00B55D2E" w:rsidRDefault="00B55D2E" w:rsidP="00B55D2E">
      <w:pPr>
        <w:rPr>
          <w:rFonts w:ascii="Times New Roman" w:eastAsia="Times New Roman" w:hAnsi="Times New Roman" w:cs="Times New Roman"/>
          <w:sz w:val="24"/>
          <w:szCs w:val="24"/>
        </w:rPr>
      </w:pPr>
      <w:r w:rsidRPr="00B55D2E">
        <w:rPr>
          <w:rFonts w:ascii="Arial" w:eastAsia="Times New Roman" w:hAnsi="Arial" w:cs="Arial"/>
          <w:color w:val="232323"/>
          <w:spacing w:val="8"/>
          <w:shd w:val="clear" w:color="auto" w:fill="FFFFFF"/>
        </w:rPr>
        <w:t>616-331-7418</w:t>
      </w:r>
    </w:p>
    <w:p w14:paraId="202FCC8E" w14:textId="77777777" w:rsidR="00B55D2E" w:rsidRPr="00B55D2E" w:rsidRDefault="00B55D2E" w:rsidP="00B55D2E">
      <w:pPr>
        <w:shd w:val="clear" w:color="auto" w:fill="FFFFFF"/>
        <w:rPr>
          <w:rFonts w:ascii="Arial" w:eastAsia="Times New Roman" w:hAnsi="Arial" w:cs="Arial"/>
          <w:color w:val="232323"/>
          <w:spacing w:val="8"/>
        </w:rPr>
      </w:pPr>
      <w:r w:rsidRPr="00B55D2E">
        <w:rPr>
          <w:rFonts w:ascii="Arial" w:eastAsia="Times New Roman" w:hAnsi="Arial" w:cs="Arial"/>
          <w:b/>
          <w:bCs/>
          <w:color w:val="232323"/>
          <w:spacing w:val="8"/>
        </w:rPr>
        <w:t>Department</w:t>
      </w:r>
    </w:p>
    <w:p w14:paraId="64C727C5" w14:textId="77777777" w:rsidR="00B55D2E" w:rsidRPr="00B55D2E" w:rsidRDefault="00B55D2E" w:rsidP="00B55D2E">
      <w:pPr>
        <w:numPr>
          <w:ilvl w:val="0"/>
          <w:numId w:val="1"/>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Seidman Dean's Office</w:t>
      </w:r>
    </w:p>
    <w:p w14:paraId="474D95A5" w14:textId="77777777" w:rsidR="00B55D2E" w:rsidRPr="00B55D2E" w:rsidRDefault="00B55D2E" w:rsidP="00B55D2E">
      <w:pPr>
        <w:shd w:val="clear" w:color="auto" w:fill="FFFFFF"/>
        <w:rPr>
          <w:rFonts w:ascii="Arial" w:eastAsia="Times New Roman" w:hAnsi="Arial" w:cs="Arial"/>
          <w:color w:val="232323"/>
          <w:spacing w:val="8"/>
        </w:rPr>
      </w:pPr>
      <w:r w:rsidRPr="00B55D2E">
        <w:rPr>
          <w:rFonts w:ascii="Arial" w:eastAsia="Times New Roman" w:hAnsi="Arial" w:cs="Arial"/>
          <w:b/>
          <w:bCs/>
          <w:color w:val="232323"/>
          <w:spacing w:val="8"/>
        </w:rPr>
        <w:t>Expertise</w:t>
      </w:r>
    </w:p>
    <w:p w14:paraId="0672B60F" w14:textId="77777777" w:rsidR="00B55D2E" w:rsidRPr="00B55D2E" w:rsidRDefault="00B55D2E" w:rsidP="00B55D2E">
      <w:pPr>
        <w:numPr>
          <w:ilvl w:val="0"/>
          <w:numId w:val="2"/>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West Michigan Economy</w:t>
      </w:r>
    </w:p>
    <w:p w14:paraId="79BF0C20" w14:textId="77777777" w:rsidR="00B55D2E" w:rsidRPr="00B55D2E" w:rsidRDefault="00B55D2E" w:rsidP="00B55D2E">
      <w:pPr>
        <w:numPr>
          <w:ilvl w:val="0"/>
          <w:numId w:val="2"/>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Housing Markets</w:t>
      </w:r>
    </w:p>
    <w:p w14:paraId="31412E0C" w14:textId="77777777" w:rsidR="00B55D2E" w:rsidRPr="00B55D2E" w:rsidRDefault="00B55D2E" w:rsidP="00B55D2E">
      <w:pPr>
        <w:numPr>
          <w:ilvl w:val="0"/>
          <w:numId w:val="2"/>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Environmental/Resource Economics</w:t>
      </w:r>
    </w:p>
    <w:p w14:paraId="2C90571B" w14:textId="77777777" w:rsidR="00B55D2E" w:rsidRPr="00B55D2E" w:rsidRDefault="00B55D2E" w:rsidP="00B55D2E">
      <w:pPr>
        <w:shd w:val="clear" w:color="auto" w:fill="FFFFFF"/>
        <w:rPr>
          <w:rFonts w:ascii="Arial" w:eastAsia="Times New Roman" w:hAnsi="Arial" w:cs="Arial"/>
          <w:color w:val="232323"/>
          <w:spacing w:val="8"/>
        </w:rPr>
      </w:pPr>
      <w:r w:rsidRPr="00B55D2E">
        <w:rPr>
          <w:rFonts w:ascii="Arial" w:eastAsia="Times New Roman" w:hAnsi="Arial" w:cs="Arial"/>
          <w:b/>
          <w:bCs/>
          <w:color w:val="232323"/>
          <w:spacing w:val="8"/>
        </w:rPr>
        <w:t>Biography</w:t>
      </w:r>
    </w:p>
    <w:p w14:paraId="386A6AFE" w14:textId="77777777" w:rsidR="00B55D2E" w:rsidRPr="00B55D2E" w:rsidRDefault="00B55D2E" w:rsidP="00B55D2E">
      <w:pPr>
        <w:shd w:val="clear" w:color="auto" w:fill="FFFFFF"/>
        <w:spacing w:after="240"/>
        <w:rPr>
          <w:rFonts w:ascii="Arial" w:eastAsia="Times New Roman" w:hAnsi="Arial" w:cs="Arial"/>
          <w:color w:val="232323"/>
          <w:spacing w:val="8"/>
        </w:rPr>
      </w:pPr>
      <w:r w:rsidRPr="00B55D2E">
        <w:rPr>
          <w:rFonts w:ascii="Arial" w:eastAsia="Times New Roman" w:hAnsi="Arial" w:cs="Arial"/>
          <w:color w:val="232323"/>
          <w:spacing w:val="8"/>
        </w:rPr>
        <w:t>Dr. Paul Isely is currently the Associate Dean for Undergraduate Programs in the Seidman College of Business at Grand Valley State University. He joined the GVSU faculty in 1995, after earning his Ph.D. in Economics from Purdue University. He also holds an M.S. in Economics from Purdue University and a dual B.S. in Physics and Economics from the University of Wisconsin-Madison. His research and teaching interests include firm/country level innovation, environmental economics, and regional forecasting</w:t>
      </w:r>
    </w:p>
    <w:p w14:paraId="6597775A" w14:textId="77777777" w:rsidR="00B55D2E" w:rsidRPr="00B55D2E" w:rsidRDefault="00B55D2E" w:rsidP="00B55D2E">
      <w:pPr>
        <w:shd w:val="clear" w:color="auto" w:fill="FFFFFF"/>
        <w:rPr>
          <w:rFonts w:ascii="Arial" w:eastAsia="Times New Roman" w:hAnsi="Arial" w:cs="Arial"/>
          <w:color w:val="232323"/>
          <w:spacing w:val="8"/>
        </w:rPr>
      </w:pPr>
      <w:r w:rsidRPr="00B55D2E">
        <w:rPr>
          <w:rFonts w:ascii="Arial" w:eastAsia="Times New Roman" w:hAnsi="Arial" w:cs="Arial"/>
          <w:b/>
          <w:bCs/>
          <w:color w:val="232323"/>
          <w:spacing w:val="8"/>
        </w:rPr>
        <w:t>Education</w:t>
      </w:r>
    </w:p>
    <w:p w14:paraId="7ECA92CE" w14:textId="77777777" w:rsidR="00B55D2E" w:rsidRPr="00B55D2E" w:rsidRDefault="00B55D2E" w:rsidP="00B55D2E">
      <w:pPr>
        <w:numPr>
          <w:ilvl w:val="0"/>
          <w:numId w:val="3"/>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PH.D., Economics, Purdue University. (1995).</w:t>
      </w:r>
    </w:p>
    <w:p w14:paraId="3C6EE43E" w14:textId="77777777" w:rsidR="00B55D2E" w:rsidRPr="00B55D2E" w:rsidRDefault="00B55D2E" w:rsidP="00B55D2E">
      <w:pPr>
        <w:numPr>
          <w:ilvl w:val="0"/>
          <w:numId w:val="3"/>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MS, Economics, Purdue University. (1993).</w:t>
      </w:r>
    </w:p>
    <w:p w14:paraId="0536FEA9" w14:textId="77777777" w:rsidR="00B55D2E" w:rsidRPr="00B55D2E" w:rsidRDefault="00B55D2E" w:rsidP="00B55D2E">
      <w:pPr>
        <w:numPr>
          <w:ilvl w:val="0"/>
          <w:numId w:val="3"/>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BS, Economics/Physics, University of Wisconsin-Madison. (1991).</w:t>
      </w:r>
    </w:p>
    <w:p w14:paraId="29D44E98" w14:textId="77777777" w:rsidR="00B55D2E" w:rsidRPr="00B55D2E" w:rsidRDefault="00B55D2E" w:rsidP="00B55D2E">
      <w:pPr>
        <w:shd w:val="clear" w:color="auto" w:fill="FFFFFF"/>
        <w:rPr>
          <w:rFonts w:ascii="Arial" w:eastAsia="Times New Roman" w:hAnsi="Arial" w:cs="Arial"/>
          <w:color w:val="232323"/>
          <w:spacing w:val="8"/>
        </w:rPr>
      </w:pPr>
      <w:r w:rsidRPr="00B55D2E">
        <w:rPr>
          <w:rFonts w:ascii="Arial" w:eastAsia="Times New Roman" w:hAnsi="Arial" w:cs="Arial"/>
          <w:b/>
          <w:bCs/>
          <w:color w:val="232323"/>
          <w:spacing w:val="8"/>
        </w:rPr>
        <w:t>Teaching Areas</w:t>
      </w:r>
    </w:p>
    <w:p w14:paraId="50D7F5B5" w14:textId="77777777" w:rsidR="00B55D2E" w:rsidRPr="00B55D2E" w:rsidRDefault="00B55D2E" w:rsidP="00B55D2E">
      <w:pPr>
        <w:numPr>
          <w:ilvl w:val="0"/>
          <w:numId w:val="4"/>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Macroeconomics</w:t>
      </w:r>
    </w:p>
    <w:p w14:paraId="07FA0E74" w14:textId="77777777" w:rsidR="00B55D2E" w:rsidRPr="00B55D2E" w:rsidRDefault="00B55D2E" w:rsidP="00B55D2E">
      <w:pPr>
        <w:numPr>
          <w:ilvl w:val="0"/>
          <w:numId w:val="4"/>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Environmental economics</w:t>
      </w:r>
    </w:p>
    <w:p w14:paraId="1F09289F" w14:textId="77777777" w:rsidR="00B55D2E" w:rsidRPr="00B55D2E" w:rsidRDefault="00B55D2E" w:rsidP="00B55D2E">
      <w:pPr>
        <w:numPr>
          <w:ilvl w:val="0"/>
          <w:numId w:val="4"/>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Tech. development</w:t>
      </w:r>
    </w:p>
    <w:p w14:paraId="3D68233E" w14:textId="77777777" w:rsidR="00B55D2E" w:rsidRPr="00B55D2E" w:rsidRDefault="00B55D2E" w:rsidP="00B55D2E">
      <w:pPr>
        <w:shd w:val="clear" w:color="auto" w:fill="FFFFFF"/>
        <w:rPr>
          <w:rFonts w:ascii="Arial" w:eastAsia="Times New Roman" w:hAnsi="Arial" w:cs="Arial"/>
          <w:color w:val="232323"/>
          <w:spacing w:val="8"/>
        </w:rPr>
      </w:pPr>
      <w:r w:rsidRPr="00B55D2E">
        <w:rPr>
          <w:rFonts w:ascii="Arial" w:eastAsia="Times New Roman" w:hAnsi="Arial" w:cs="Arial"/>
          <w:b/>
          <w:bCs/>
          <w:color w:val="232323"/>
          <w:spacing w:val="8"/>
        </w:rPr>
        <w:t>Publications</w:t>
      </w:r>
    </w:p>
    <w:p w14:paraId="5F1CE64D" w14:textId="77777777" w:rsidR="00B55D2E" w:rsidRPr="00B55D2E" w:rsidRDefault="00B55D2E" w:rsidP="00B55D2E">
      <w:pPr>
        <w:numPr>
          <w:ilvl w:val="0"/>
          <w:numId w:val="5"/>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Simons, G., Isely, P. (2013). The Wind Energy Industry: R&amp;D Funding and International Technological Diffusion (1st ed., vol. 19, pp. 77-78). International Advances in Economic Research.</w:t>
      </w:r>
    </w:p>
    <w:p w14:paraId="72BBFD93" w14:textId="77777777" w:rsidR="00B55D2E" w:rsidRPr="00B55D2E" w:rsidRDefault="00B55D2E" w:rsidP="00B55D2E">
      <w:pPr>
        <w:numPr>
          <w:ilvl w:val="0"/>
          <w:numId w:val="5"/>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Ogura, L., Isely, P. (2013). Housing Prices in 2012 (Winter 2013 ed.). Grand Rapids, MI: Seidman Business Review/Seidman College of Business.</w:t>
      </w:r>
    </w:p>
    <w:p w14:paraId="30FBD5EE" w14:textId="77777777" w:rsidR="00B55D2E" w:rsidRPr="00B55D2E" w:rsidRDefault="00B55D2E" w:rsidP="00B55D2E">
      <w:pPr>
        <w:numPr>
          <w:ilvl w:val="0"/>
          <w:numId w:val="5"/>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 xml:space="preserve">Pope, J. A., Isely, P. (in press). Economic Impact of </w:t>
      </w:r>
      <w:proofErr w:type="spellStart"/>
      <w:r w:rsidRPr="00B55D2E">
        <w:rPr>
          <w:rFonts w:ascii="Arial" w:eastAsia="Times New Roman" w:hAnsi="Arial" w:cs="Arial"/>
          <w:color w:val="232323"/>
          <w:spacing w:val="8"/>
        </w:rPr>
        <w:t>LaughFest</w:t>
      </w:r>
      <w:proofErr w:type="spellEnd"/>
      <w:r w:rsidRPr="00B55D2E">
        <w:rPr>
          <w:rFonts w:ascii="Arial" w:eastAsia="Times New Roman" w:hAnsi="Arial" w:cs="Arial"/>
          <w:color w:val="232323"/>
          <w:spacing w:val="8"/>
        </w:rPr>
        <w:t xml:space="preserve"> and Re-Branding of Grand Rapids. Grand Rapids, MI: Seidman Business Review.</w:t>
      </w:r>
    </w:p>
    <w:p w14:paraId="484AEA18" w14:textId="77777777" w:rsidR="00B55D2E" w:rsidRPr="00B55D2E" w:rsidRDefault="00B55D2E" w:rsidP="00B55D2E">
      <w:pPr>
        <w:shd w:val="clear" w:color="auto" w:fill="FFFFFF"/>
        <w:rPr>
          <w:rFonts w:ascii="Arial" w:eastAsia="Times New Roman" w:hAnsi="Arial" w:cs="Arial"/>
          <w:color w:val="232323"/>
          <w:spacing w:val="8"/>
        </w:rPr>
      </w:pPr>
      <w:r w:rsidRPr="00B55D2E">
        <w:rPr>
          <w:rFonts w:ascii="Arial" w:eastAsia="Times New Roman" w:hAnsi="Arial" w:cs="Arial"/>
          <w:b/>
          <w:bCs/>
          <w:color w:val="232323"/>
          <w:spacing w:val="8"/>
        </w:rPr>
        <w:t>Service</w:t>
      </w:r>
    </w:p>
    <w:p w14:paraId="7D03845D" w14:textId="77777777" w:rsidR="00B55D2E" w:rsidRPr="00B55D2E" w:rsidRDefault="00B55D2E" w:rsidP="00B55D2E">
      <w:pPr>
        <w:numPr>
          <w:ilvl w:val="0"/>
          <w:numId w:val="6"/>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Community, Gilda's club, Interaction with Industry. (February 2012 - Present).</w:t>
      </w:r>
    </w:p>
    <w:p w14:paraId="0AF9E856" w14:textId="77777777" w:rsidR="00B55D2E" w:rsidRPr="00B55D2E" w:rsidRDefault="00B55D2E" w:rsidP="00B55D2E">
      <w:pPr>
        <w:numPr>
          <w:ilvl w:val="0"/>
          <w:numId w:val="6"/>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Community, Kent County, Government Commissions, Committees, etc., appointed. (November 2011 - Present).</w:t>
      </w:r>
    </w:p>
    <w:p w14:paraId="3052EB28" w14:textId="77777777" w:rsidR="00B55D2E" w:rsidRPr="00B55D2E" w:rsidRDefault="00B55D2E" w:rsidP="00B55D2E">
      <w:pPr>
        <w:numPr>
          <w:ilvl w:val="0"/>
          <w:numId w:val="6"/>
        </w:numPr>
        <w:shd w:val="clear" w:color="auto" w:fill="FFFFFF"/>
        <w:ind w:left="1020"/>
        <w:rPr>
          <w:rFonts w:ascii="Arial" w:eastAsia="Times New Roman" w:hAnsi="Arial" w:cs="Arial"/>
          <w:color w:val="232323"/>
          <w:spacing w:val="8"/>
        </w:rPr>
      </w:pPr>
      <w:r w:rsidRPr="00B55D2E">
        <w:rPr>
          <w:rFonts w:ascii="Arial" w:eastAsia="Times New Roman" w:hAnsi="Arial" w:cs="Arial"/>
          <w:color w:val="232323"/>
          <w:spacing w:val="8"/>
        </w:rPr>
        <w:t>Community, State of Michigan, Government Commissions, Committees, etc., appointed. (August 2011 - Present).</w:t>
      </w:r>
    </w:p>
    <w:p w14:paraId="116E2FD6" w14:textId="77777777" w:rsidR="00907956" w:rsidRDefault="00907956"/>
    <w:sectPr w:rsidR="0090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D4B"/>
    <w:multiLevelType w:val="multilevel"/>
    <w:tmpl w:val="570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C18BE"/>
    <w:multiLevelType w:val="multilevel"/>
    <w:tmpl w:val="CABE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FD4"/>
    <w:multiLevelType w:val="multilevel"/>
    <w:tmpl w:val="673C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D15B2"/>
    <w:multiLevelType w:val="multilevel"/>
    <w:tmpl w:val="E5BC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83F84"/>
    <w:multiLevelType w:val="multilevel"/>
    <w:tmpl w:val="D6FA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F7CAD"/>
    <w:multiLevelType w:val="multilevel"/>
    <w:tmpl w:val="B9A4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526019">
    <w:abstractNumId w:val="4"/>
  </w:num>
  <w:num w:numId="2" w16cid:durableId="1525557990">
    <w:abstractNumId w:val="5"/>
  </w:num>
  <w:num w:numId="3" w16cid:durableId="1867014456">
    <w:abstractNumId w:val="3"/>
  </w:num>
  <w:num w:numId="4" w16cid:durableId="1782646959">
    <w:abstractNumId w:val="2"/>
  </w:num>
  <w:num w:numId="5" w16cid:durableId="1247105956">
    <w:abstractNumId w:val="0"/>
  </w:num>
  <w:num w:numId="6" w16cid:durableId="1879660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2E"/>
    <w:rsid w:val="00907956"/>
    <w:rsid w:val="00B5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9953"/>
  <w15:chartTrackingRefBased/>
  <w15:docId w15:val="{CDF3911E-8AD4-4D48-AC21-EC26A81A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5D2E"/>
    <w:rPr>
      <w:b/>
      <w:bCs/>
    </w:rPr>
  </w:style>
  <w:style w:type="paragraph" w:styleId="NormalWeb">
    <w:name w:val="Normal (Web)"/>
    <w:basedOn w:val="Normal"/>
    <w:uiPriority w:val="99"/>
    <w:semiHidden/>
    <w:unhideWhenUsed/>
    <w:rsid w:val="00B55D2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18741">
      <w:bodyDiv w:val="1"/>
      <w:marLeft w:val="0"/>
      <w:marRight w:val="0"/>
      <w:marTop w:val="0"/>
      <w:marBottom w:val="0"/>
      <w:divBdr>
        <w:top w:val="none" w:sz="0" w:space="0" w:color="auto"/>
        <w:left w:val="none" w:sz="0" w:space="0" w:color="auto"/>
        <w:bottom w:val="none" w:sz="0" w:space="0" w:color="auto"/>
        <w:right w:val="none" w:sz="0" w:space="0" w:color="auto"/>
      </w:divBdr>
      <w:divsChild>
        <w:div w:id="621422654">
          <w:marLeft w:val="0"/>
          <w:marRight w:val="0"/>
          <w:marTop w:val="0"/>
          <w:marBottom w:val="0"/>
          <w:divBdr>
            <w:top w:val="none" w:sz="0" w:space="0" w:color="auto"/>
            <w:left w:val="none" w:sz="0" w:space="0" w:color="auto"/>
            <w:bottom w:val="none" w:sz="0" w:space="0" w:color="auto"/>
            <w:right w:val="none" w:sz="0" w:space="0" w:color="auto"/>
          </w:divBdr>
        </w:div>
        <w:div w:id="1851947074">
          <w:marLeft w:val="0"/>
          <w:marRight w:val="0"/>
          <w:marTop w:val="0"/>
          <w:marBottom w:val="0"/>
          <w:divBdr>
            <w:top w:val="none" w:sz="0" w:space="0" w:color="auto"/>
            <w:left w:val="none" w:sz="0" w:space="0" w:color="auto"/>
            <w:bottom w:val="none" w:sz="0" w:space="0" w:color="auto"/>
            <w:right w:val="none" w:sz="0" w:space="0" w:color="auto"/>
          </w:divBdr>
        </w:div>
        <w:div w:id="759638235">
          <w:marLeft w:val="0"/>
          <w:marRight w:val="0"/>
          <w:marTop w:val="0"/>
          <w:marBottom w:val="0"/>
          <w:divBdr>
            <w:top w:val="none" w:sz="0" w:space="0" w:color="auto"/>
            <w:left w:val="none" w:sz="0" w:space="0" w:color="auto"/>
            <w:bottom w:val="none" w:sz="0" w:space="0" w:color="auto"/>
            <w:right w:val="none" w:sz="0" w:space="0" w:color="auto"/>
          </w:divBdr>
        </w:div>
        <w:div w:id="2006786280">
          <w:marLeft w:val="0"/>
          <w:marRight w:val="0"/>
          <w:marTop w:val="0"/>
          <w:marBottom w:val="0"/>
          <w:divBdr>
            <w:top w:val="none" w:sz="0" w:space="0" w:color="auto"/>
            <w:left w:val="none" w:sz="0" w:space="0" w:color="auto"/>
            <w:bottom w:val="none" w:sz="0" w:space="0" w:color="auto"/>
            <w:right w:val="none" w:sz="0" w:space="0" w:color="auto"/>
          </w:divBdr>
        </w:div>
        <w:div w:id="2132434660">
          <w:marLeft w:val="0"/>
          <w:marRight w:val="0"/>
          <w:marTop w:val="0"/>
          <w:marBottom w:val="0"/>
          <w:divBdr>
            <w:top w:val="none" w:sz="0" w:space="0" w:color="auto"/>
            <w:left w:val="none" w:sz="0" w:space="0" w:color="auto"/>
            <w:bottom w:val="none" w:sz="0" w:space="0" w:color="auto"/>
            <w:right w:val="none" w:sz="0" w:space="0" w:color="auto"/>
          </w:divBdr>
        </w:div>
        <w:div w:id="25448986">
          <w:marLeft w:val="0"/>
          <w:marRight w:val="0"/>
          <w:marTop w:val="0"/>
          <w:marBottom w:val="0"/>
          <w:divBdr>
            <w:top w:val="none" w:sz="0" w:space="0" w:color="auto"/>
            <w:left w:val="none" w:sz="0" w:space="0" w:color="auto"/>
            <w:bottom w:val="none" w:sz="0" w:space="0" w:color="auto"/>
            <w:right w:val="none" w:sz="0" w:space="0" w:color="auto"/>
          </w:divBdr>
        </w:div>
        <w:div w:id="1058629355">
          <w:marLeft w:val="0"/>
          <w:marRight w:val="0"/>
          <w:marTop w:val="0"/>
          <w:marBottom w:val="0"/>
          <w:divBdr>
            <w:top w:val="none" w:sz="0" w:space="0" w:color="auto"/>
            <w:left w:val="none" w:sz="0" w:space="0" w:color="auto"/>
            <w:bottom w:val="none" w:sz="0" w:space="0" w:color="auto"/>
            <w:right w:val="none" w:sz="0" w:space="0" w:color="auto"/>
          </w:divBdr>
        </w:div>
        <w:div w:id="794566849">
          <w:marLeft w:val="0"/>
          <w:marRight w:val="0"/>
          <w:marTop w:val="0"/>
          <w:marBottom w:val="0"/>
          <w:divBdr>
            <w:top w:val="none" w:sz="0" w:space="0" w:color="auto"/>
            <w:left w:val="none" w:sz="0" w:space="0" w:color="auto"/>
            <w:bottom w:val="none" w:sz="0" w:space="0" w:color="auto"/>
            <w:right w:val="none" w:sz="0" w:space="0" w:color="auto"/>
          </w:divBdr>
        </w:div>
        <w:div w:id="1412965842">
          <w:marLeft w:val="0"/>
          <w:marRight w:val="0"/>
          <w:marTop w:val="0"/>
          <w:marBottom w:val="0"/>
          <w:divBdr>
            <w:top w:val="none" w:sz="0" w:space="0" w:color="auto"/>
            <w:left w:val="none" w:sz="0" w:space="0" w:color="auto"/>
            <w:bottom w:val="none" w:sz="0" w:space="0" w:color="auto"/>
            <w:right w:val="none" w:sz="0" w:space="0" w:color="auto"/>
          </w:divBdr>
        </w:div>
        <w:div w:id="34001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2023-01-05T18:40:00Z</dcterms:created>
  <dcterms:modified xsi:type="dcterms:W3CDTF">2023-01-05T18:40:00Z</dcterms:modified>
</cp:coreProperties>
</file>